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B3F73"/>
          <w:sz w:val="32"/>
          <w:szCs w:val="32"/>
        </w:rPr>
        <w:t xml:space="preserve">RELATÓRIO MENSAL DE NÍVEL DE SERVIÇO</w:t>
      </w:r>
    </w:p>
    <w:p>
      <w:pPr>
        <w:spacing w:after="300"/>
        <w:jc w:val="center"/>
      </w:pPr>
      <w:r>
        <w:rPr>
          <w:sz w:val="24"/>
          <w:szCs w:val="24"/>
        </w:rPr>
        <w:t xml:space="preserve">Anexo do termo de referência, para o fiscal conferir e atestar a nota fiscal</w:t>
      </w:r>
    </w:p>
    <w:tbl>
      <w:tblPr>
        <w:tblW w:type="pct" w:w="5000"/>
        <w:tblBorders>
          <w:top w:val="single" w:color="0E6F69" w:sz="8"/>
          <w:left w:val="single" w:color="0E6F69" w:sz="8"/>
          <w:bottom w:val="single" w:color="0E6F69" w:sz="8"/>
          <w:right w:val="single" w:color="0E6F69" w:sz="8"/>
          <w:insideH w:val="single" w:color="0E6F69" w:sz="8"/>
          <w:insideV w:val="single" w:color="0E6F69" w:sz="8"/>
        </w:tblBorders>
      </w:tblPr>
      <w:tblGrid>
        <w:gridCol w:w="9354"/>
      </w:tblGrid>
      <w:tr>
        <w:tc>
          <w:tcPr>
            <w:shd w:fill="DEF2E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b/>
                <w:bCs/>
              </w:rPr>
              <w:t xml:space="preserve">Como usar este modelo (apague esta caixa antes de juntar ao processo)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Troque tudo o que está entre </w:t>
            </w:r>
            <w:r>
              <w:rPr>
                <w:highlight w:val="yellow"/>
              </w:rPr>
              <w:t xml:space="preserve">[colchetes]</w:t>
            </w:r>
            <w:r>
              <w:t xml:space="preserve"> e destacado em amarelo pelos dados do seu órgão.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Ajuste o texto à realidade do órgão e às normas locais. Peça a revisão da assessoria jurídica ou do controle interno antes de publicar.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A contratada preenche as partes 1 a 3 e envia até o 5º dia útil do mês. O fiscal confere com o histórico da área do cliente e da página de status e preenche a parte 4.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Modelo gratuito oferecido pelo Grupo FJJ Soluções Tecnológicas (grupofjj.com.br/kit-de-contratacao). O texto não cita nenhum fornecedor e pode ser usado em qualquer contratação.</w:t>
            </w:r>
          </w:p>
        </w:tc>
      </w:tr>
    </w:tbl>
    <w:p/>
    <w:p>
      <w:pPr>
        <w:spacing w:after="120"/>
      </w:pPr>
      <w:r>
        <w:t xml:space="preserve">Contrato nº </w:t>
      </w:r>
      <w:r>
        <w:rPr>
          <w:highlight w:val="yellow"/>
        </w:rPr>
        <w:t xml:space="preserve">[número]</w:t>
      </w:r>
      <w:r>
        <w:t xml:space="preserve">. Contratada: </w:t>
      </w:r>
      <w:r>
        <w:rPr>
          <w:highlight w:val="yellow"/>
        </w:rPr>
        <w:t xml:space="preserve">[razão social e CNPJ]</w:t>
      </w:r>
      <w:r>
        <w:t xml:space="preserve">. Mês de referência: </w:t>
      </w:r>
      <w:r>
        <w:rPr>
          <w:highlight w:val="yellow"/>
        </w:rPr>
        <w:t xml:space="preserve">[mês/ano]</w:t>
      </w:r>
      <w:r>
        <w:t xml:space="preserve">. Valor mensal: R$ </w:t>
      </w:r>
      <w:r>
        <w:rPr>
          <w:highlight w:val="yellow"/>
        </w:rPr>
        <w:t xml:space="preserve">[valor]</w:t>
      </w:r>
      <w:r>
        <w:t xml:space="preserve">.</w:t>
      </w:r>
    </w:p>
    <w:p>
      <w:pPr>
        <w:pStyle w:val="Heading1"/>
        <w:spacing w:after="120" w:before="320"/>
      </w:pPr>
      <w:r>
        <w:t xml:space="preserve">1. Disponibilidade do mês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1871"/>
        <w:gridCol w:w="1871"/>
        <w:gridCol w:w="1871"/>
        <w:gridCol w:w="1871"/>
        <w:gridCol w:w="1871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Minutos no mês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Minutos fora do ar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Manutenções avisadas (minutos)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Disponibilidade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Desconto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[43.200]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[100,00]</w:t>
            </w:r>
            <w:r>
              <w:t xml:space="preserve">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</w:tbl>
    <w:p/>
    <w:p>
      <w:pPr>
        <w:spacing w:after="120"/>
      </w:pPr>
      <w:r>
        <w:t xml:space="preserve">Ocorrências de indisponibilidade: </w:t>
      </w:r>
      <w:r>
        <w:rPr>
          <w:highlight w:val="yellow"/>
        </w:rPr>
        <w:t xml:space="preserve">[data, horário de início e de fim, causa e solução de cada uma]</w:t>
      </w:r>
      <w:r>
        <w:t xml:space="preserve">.</w:t>
      </w:r>
    </w:p>
    <w:p>
      <w:pPr>
        <w:pStyle w:val="Heading1"/>
        <w:spacing w:after="120" w:before="320"/>
      </w:pPr>
      <w:r>
        <w:t xml:space="preserve">2. Chamados do mês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Gravidade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Abertos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Resolvidos no prazo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Fora do prazo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Desconto por chamado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Desconto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Crítica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Alta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0,5%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Média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0,25%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Baixa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sem desconto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—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Publicação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sem desconto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—</w:t>
            </w:r>
          </w:p>
        </w:tc>
      </w:tr>
    </w:tbl>
    <w:p/>
    <w:p>
      <w:pPr>
        <w:spacing w:after="120"/>
      </w:pPr>
      <w:r>
        <w:t xml:space="preserve">Lista completa em anexo, com número do chamado, gravidade, horário de abertura, horário de solução e prazo cumprido ou não.</w:t>
      </w:r>
    </w:p>
    <w:p>
      <w:pPr>
        <w:pStyle w:val="Heading1"/>
        <w:spacing w:after="120" w:before="320"/>
      </w:pPr>
      <w:r>
        <w:t xml:space="preserve">3. Cálculo do desconto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4677"/>
        <w:gridCol w:w="4677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Item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Valor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Desconto por disponibilidade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Desconto por chamados fora do prazo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Total (limitado a 20%)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Valor do desconto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R$ </w:t>
            </w:r>
            <w:r>
              <w:rPr>
                <w:highlight w:val="yellow"/>
              </w:rPr>
              <w:t xml:space="preserve">[0,00]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Valor a pagar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R$ </w:t>
            </w:r>
            <w:r>
              <w:rPr>
                <w:highlight w:val="yellow"/>
              </w:rPr>
              <w:t xml:space="preserve">[valor]</w:t>
            </w:r>
          </w:p>
        </w:tc>
      </w:tr>
    </w:tbl>
    <w:p/>
    <w:p>
      <w:pPr>
        <w:pStyle w:val="Heading1"/>
        <w:spacing w:after="120" w:before="320"/>
      </w:pPr>
      <w:r>
        <w:t xml:space="preserve">4. Conferência do fiscal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Conferi a disponibilidade com o histórico da página de status.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Conferi os chamados com a área do cliente.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O desconto foi aplicado na nota fiscal.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Atesto a nota fiscal nº </w:t>
      </w:r>
      <w:r>
        <w:rPr>
          <w:highlight w:val="yellow"/>
        </w:rPr>
        <w:t xml:space="preserve">[número]</w:t>
      </w:r>
      <w:r>
        <w:t xml:space="preserve"> no valor de R$ </w:t>
      </w:r>
      <w:r>
        <w:rPr>
          <w:highlight w:val="yellow"/>
        </w:rPr>
        <w:t xml:space="preserve">[valor]</w:t>
      </w:r>
      <w:r>
        <w:t xml:space="preserve">.</w:t>
      </w:r>
    </w:p>
    <w:p>
      <w:pPr>
        <w:spacing w:after="120"/>
      </w:pPr>
      <w:r>
        <w:t xml:space="preserve">Observações: </w:t>
      </w:r>
      <w:r>
        <w:rPr>
          <w:highlight w:val="yellow"/>
        </w:rPr>
        <w:t xml:space="preserve">[escreva aqui, se houver]</w:t>
      </w:r>
    </w:p>
    <w:p>
      <w:pPr>
        <w:spacing w:after="120"/>
      </w:pPr>
      <w:r>
        <w:rPr>
          <w:highlight w:val="yellow"/>
        </w:rPr>
        <w:t xml:space="preserve">[Cidade]</w:t>
      </w:r>
      <w:r>
        <w:t xml:space="preserve">, </w:t>
      </w:r>
      <w:r>
        <w:rPr>
          <w:highlight w:val="yellow"/>
        </w:rPr>
        <w:t xml:space="preserve">[dia]</w:t>
      </w:r>
      <w:r>
        <w:t xml:space="preserve"> de </w:t>
      </w:r>
      <w:r>
        <w:rPr>
          <w:highlight w:val="yellow"/>
        </w:rPr>
        <w:t xml:space="preserve">[mês]</w:t>
      </w:r>
      <w:r>
        <w:t xml:space="preserve"> de </w:t>
      </w:r>
      <w:r>
        <w:rPr>
          <w:highlight w:val="yellow"/>
        </w:rPr>
        <w:t xml:space="preserve">[ano]</w:t>
      </w:r>
      <w:r>
        <w:t xml:space="preserve">.</w:t>
      </w:r>
    </w:p>
    <w:p>
      <w:pPr>
        <w:spacing w:before="720"/>
        <w:jc w:val="center"/>
      </w:pPr>
      <w:r>
        <w:t xml:space="preserve">_______________________________________</w:t>
      </w:r>
    </w:p>
    <w:p>
      <w:pPr>
        <w:jc w:val="center"/>
      </w:pPr>
      <w:r>
        <w:rPr>
          <w:highlight w:val="yellow"/>
        </w:rPr>
        <w:t xml:space="preserve">[Nome completo]</w:t>
      </w:r>
    </w:p>
    <w:p>
      <w:pPr>
        <w:jc w:val="center"/>
      </w:pPr>
      <w:r>
        <w:t xml:space="preserve">Fiscal do contrato</w:t>
      </w:r>
    </w:p>
    <w:p>
      <w:pPr>
        <w:jc w:val="center"/>
      </w:pPr>
      <w:r>
        <w:rPr>
          <w:highlight w:val="yellow"/>
        </w:rPr>
        <w:t xml:space="preserve">[Matrícula]</w:t>
      </w:r>
    </w:p>
    <w:sectPr>
      <w:footerReference w:type="default" r:id="rId6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A5A6C"/>
        <w:sz w:val="18"/>
        <w:szCs w:val="18"/>
      </w:rPr>
      <w:t xml:space="preserve">Relatório Mensal de Nível de Serviço · página </w:t>
    </w:r>
    <w:r>
      <w:rPr>
        <w:color w:val="4A5A6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1B3F73"/>
      <w:sz w:val="26"/>
      <w:szCs w:val="26"/>
    </w:rPr>
  </w:style>
  <w:style w:type="paragraph" w:styleId="Heading2">
    <w:name w:val="Heading 2"/>
    <w:basedOn w:val="Normal"/>
    <w:next w:val="Normal"/>
    <w:qFormat/>
    <w:rPr>
      <w:b/>
      <w:bCs/>
      <w:color w:val="1B3F73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Mensal de Nível de Serviço</dc:title>
  <dc:creator>Modelo para órgãos públicos</dc:creator>
  <cp:lastModifiedBy>Un-named</cp:lastModifiedBy>
  <cp:revision>1</cp:revision>
  <dcterms:created xsi:type="dcterms:W3CDTF">2026-10-22T13:16:35.948Z</dcterms:created>
  <dcterms:modified xsi:type="dcterms:W3CDTF">2026-10-22T13:16:35.948Z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